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5" w:rsidRPr="007C14CC" w:rsidRDefault="007D685E" w:rsidP="002D2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Сообщение о возможности установлении публичного сервитута.</w:t>
      </w:r>
    </w:p>
    <w:p w:rsidR="00525AF8" w:rsidRDefault="005C5D29" w:rsidP="005C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</w:t>
      </w:r>
      <w:r w:rsidR="002D2C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85E" w:rsidRPr="007C14CC">
        <w:rPr>
          <w:rFonts w:ascii="Times New Roman" w:hAnsi="Times New Roman" w:cs="Times New Roman"/>
          <w:sz w:val="24"/>
          <w:szCs w:val="24"/>
        </w:rPr>
        <w:t>Артинск</w:t>
      </w:r>
      <w:r w:rsidR="002D2C20">
        <w:rPr>
          <w:rFonts w:ascii="Times New Roman" w:hAnsi="Times New Roman" w:cs="Times New Roman"/>
          <w:sz w:val="24"/>
          <w:szCs w:val="24"/>
        </w:rPr>
        <w:t>ого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D2C20">
        <w:rPr>
          <w:rFonts w:ascii="Times New Roman" w:hAnsi="Times New Roman" w:cs="Times New Roman"/>
          <w:sz w:val="24"/>
          <w:szCs w:val="24"/>
        </w:rPr>
        <w:t>го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D2C20">
        <w:rPr>
          <w:rFonts w:ascii="Times New Roman" w:hAnsi="Times New Roman" w:cs="Times New Roman"/>
          <w:sz w:val="24"/>
          <w:szCs w:val="24"/>
        </w:rPr>
        <w:t>а</w:t>
      </w:r>
      <w:r w:rsidR="007D685E" w:rsidRPr="007C14CC">
        <w:rPr>
          <w:rFonts w:ascii="Times New Roman" w:hAnsi="Times New Roman" w:cs="Times New Roman"/>
          <w:sz w:val="24"/>
          <w:szCs w:val="24"/>
        </w:rPr>
        <w:t xml:space="preserve"> информирует, что в связи </w:t>
      </w:r>
      <w:r w:rsidR="00563669" w:rsidRPr="007C14CC">
        <w:rPr>
          <w:rFonts w:ascii="Times New Roman" w:hAnsi="Times New Roman" w:cs="Times New Roman"/>
          <w:sz w:val="24"/>
          <w:szCs w:val="24"/>
        </w:rPr>
        <w:t>с обращением ОАО «МРСК Урала» рассматривается ходатайство об установлении публичного сервитута в целях размещения линии электропередач, эксплуатации инженерного со</w:t>
      </w:r>
      <w:r w:rsidR="00563669">
        <w:rPr>
          <w:rFonts w:ascii="Times New Roman" w:hAnsi="Times New Roman" w:cs="Times New Roman"/>
          <w:sz w:val="24"/>
          <w:szCs w:val="24"/>
        </w:rPr>
        <w:t>оружения: «</w:t>
      </w:r>
      <w:r w:rsidR="00876E23">
        <w:rPr>
          <w:rFonts w:ascii="Times New Roman" w:hAnsi="Times New Roman" w:cs="Times New Roman"/>
          <w:sz w:val="24"/>
          <w:szCs w:val="24"/>
        </w:rPr>
        <w:t xml:space="preserve">Строительство отпайки от </w:t>
      </w:r>
      <w:r w:rsidR="00563669">
        <w:rPr>
          <w:rFonts w:ascii="Times New Roman" w:hAnsi="Times New Roman" w:cs="Times New Roman"/>
          <w:sz w:val="24"/>
          <w:szCs w:val="24"/>
        </w:rPr>
        <w:t xml:space="preserve"> ВЛ-04 </w:t>
      </w:r>
      <w:proofErr w:type="spellStart"/>
      <w:r w:rsidR="0056366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63669">
        <w:rPr>
          <w:rFonts w:ascii="Times New Roman" w:hAnsi="Times New Roman" w:cs="Times New Roman"/>
          <w:sz w:val="24"/>
          <w:szCs w:val="24"/>
        </w:rPr>
        <w:t xml:space="preserve"> </w:t>
      </w:r>
      <w:r w:rsidR="00876E23">
        <w:rPr>
          <w:rFonts w:ascii="Times New Roman" w:hAnsi="Times New Roman" w:cs="Times New Roman"/>
          <w:sz w:val="24"/>
          <w:szCs w:val="24"/>
        </w:rPr>
        <w:t>Спортивная (1348)</w:t>
      </w:r>
      <w:r w:rsidR="00563669">
        <w:rPr>
          <w:rFonts w:ascii="Times New Roman" w:hAnsi="Times New Roman" w:cs="Times New Roman"/>
          <w:sz w:val="24"/>
          <w:szCs w:val="24"/>
        </w:rPr>
        <w:t xml:space="preserve"> (</w:t>
      </w:r>
      <w:r w:rsidR="00563669" w:rsidRPr="007C14CC">
        <w:rPr>
          <w:rFonts w:ascii="Times New Roman" w:hAnsi="Times New Roman" w:cs="Times New Roman"/>
          <w:sz w:val="24"/>
          <w:szCs w:val="24"/>
        </w:rPr>
        <w:t>Электрос</w:t>
      </w:r>
      <w:r w:rsidR="00563669">
        <w:rPr>
          <w:rFonts w:ascii="Times New Roman" w:hAnsi="Times New Roman" w:cs="Times New Roman"/>
          <w:sz w:val="24"/>
          <w:szCs w:val="24"/>
        </w:rPr>
        <w:t xml:space="preserve">набжение  жилого дома </w:t>
      </w:r>
      <w:proofErr w:type="spellStart"/>
      <w:r w:rsidR="00876E23">
        <w:rPr>
          <w:rFonts w:ascii="Times New Roman" w:hAnsi="Times New Roman" w:cs="Times New Roman"/>
          <w:sz w:val="24"/>
          <w:szCs w:val="24"/>
        </w:rPr>
        <w:t>Озорниной</w:t>
      </w:r>
      <w:proofErr w:type="spellEnd"/>
      <w:r w:rsidR="00876E23">
        <w:rPr>
          <w:rFonts w:ascii="Times New Roman" w:hAnsi="Times New Roman" w:cs="Times New Roman"/>
          <w:sz w:val="24"/>
          <w:szCs w:val="24"/>
        </w:rPr>
        <w:t xml:space="preserve"> Н.И</w:t>
      </w:r>
      <w:r w:rsidR="00563669">
        <w:rPr>
          <w:rFonts w:ascii="Times New Roman" w:hAnsi="Times New Roman" w:cs="Times New Roman"/>
          <w:sz w:val="24"/>
          <w:szCs w:val="24"/>
        </w:rPr>
        <w:t>.</w:t>
      </w:r>
      <w:r w:rsidR="00876E23">
        <w:rPr>
          <w:rFonts w:ascii="Times New Roman" w:hAnsi="Times New Roman" w:cs="Times New Roman"/>
          <w:sz w:val="24"/>
          <w:szCs w:val="24"/>
        </w:rPr>
        <w:t>,</w:t>
      </w:r>
      <w:r w:rsidR="00563669">
        <w:rPr>
          <w:rFonts w:ascii="Times New Roman" w:hAnsi="Times New Roman" w:cs="Times New Roman"/>
          <w:sz w:val="24"/>
          <w:szCs w:val="24"/>
        </w:rPr>
        <w:t xml:space="preserve"> </w:t>
      </w:r>
      <w:r w:rsidR="00563669" w:rsidRPr="007C14CC">
        <w:rPr>
          <w:rFonts w:ascii="Times New Roman" w:hAnsi="Times New Roman" w:cs="Times New Roman"/>
          <w:sz w:val="24"/>
          <w:szCs w:val="24"/>
        </w:rPr>
        <w:t>находящегося по адресу:</w:t>
      </w:r>
      <w:r w:rsidR="00563669">
        <w:rPr>
          <w:rFonts w:ascii="Times New Roman" w:hAnsi="Times New Roman" w:cs="Times New Roman"/>
          <w:sz w:val="24"/>
          <w:szCs w:val="24"/>
        </w:rPr>
        <w:t xml:space="preserve"> </w:t>
      </w:r>
      <w:r w:rsidR="00563669" w:rsidRPr="007C14CC">
        <w:rPr>
          <w:rFonts w:ascii="Times New Roman" w:hAnsi="Times New Roman" w:cs="Times New Roman"/>
          <w:sz w:val="24"/>
          <w:szCs w:val="24"/>
        </w:rPr>
        <w:t>Свердл</w:t>
      </w:r>
      <w:r w:rsidR="00563669">
        <w:rPr>
          <w:rFonts w:ascii="Times New Roman" w:hAnsi="Times New Roman" w:cs="Times New Roman"/>
          <w:sz w:val="24"/>
          <w:szCs w:val="24"/>
        </w:rPr>
        <w:t xml:space="preserve">овская область, Артинский район, </w:t>
      </w:r>
      <w:r w:rsidR="00876E23">
        <w:rPr>
          <w:rFonts w:ascii="Times New Roman" w:hAnsi="Times New Roman" w:cs="Times New Roman"/>
          <w:sz w:val="24"/>
          <w:szCs w:val="24"/>
        </w:rPr>
        <w:t>с. Манчаж, ул. Спортивная, д. 25</w:t>
      </w:r>
      <w:r w:rsidR="00563669" w:rsidRPr="007C14CC">
        <w:rPr>
          <w:rFonts w:ascii="Times New Roman" w:hAnsi="Times New Roman" w:cs="Times New Roman"/>
          <w:sz w:val="24"/>
          <w:szCs w:val="24"/>
        </w:rPr>
        <w:t xml:space="preserve">), в соответствии с п.1 ст.39.37 Земельного кодекса РФ.                                                                        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B628D" w:rsidRDefault="00525AF8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Земельные участки, в отношении которых испрашивается публичный сервитут: </w:t>
      </w:r>
    </w:p>
    <w:p w:rsidR="000B628D" w:rsidRPr="007C14CC" w:rsidRDefault="001157BA" w:rsidP="00525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Кадастровы</w:t>
      </w:r>
      <w:r w:rsidR="00D963D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876E23">
        <w:rPr>
          <w:rFonts w:ascii="Times New Roman" w:hAnsi="Times New Roman" w:cs="Times New Roman"/>
          <w:sz w:val="24"/>
          <w:szCs w:val="24"/>
        </w:rPr>
        <w:t xml:space="preserve">квартала: </w:t>
      </w:r>
      <w:r>
        <w:rPr>
          <w:rFonts w:ascii="Times New Roman" w:hAnsi="Times New Roman" w:cs="Times New Roman"/>
          <w:sz w:val="24"/>
          <w:szCs w:val="24"/>
        </w:rPr>
        <w:t>66:03:</w:t>
      </w:r>
      <w:r w:rsidR="00876E23">
        <w:rPr>
          <w:rFonts w:ascii="Times New Roman" w:hAnsi="Times New Roman" w:cs="Times New Roman"/>
          <w:sz w:val="24"/>
          <w:szCs w:val="24"/>
        </w:rPr>
        <w:t xml:space="preserve">0801001.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="003823A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876E23">
        <w:rPr>
          <w:rFonts w:ascii="Times New Roman" w:hAnsi="Times New Roman" w:cs="Times New Roman"/>
          <w:sz w:val="24"/>
          <w:szCs w:val="24"/>
        </w:rPr>
        <w:t>105</w:t>
      </w:r>
      <w:r w:rsidR="00D963DB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="00BB700A">
        <w:rPr>
          <w:rFonts w:ascii="Times New Roman" w:hAnsi="Times New Roman" w:cs="Times New Roman"/>
          <w:sz w:val="24"/>
          <w:szCs w:val="24"/>
        </w:rPr>
        <w:t>к</w:t>
      </w:r>
      <w:r w:rsidR="003D671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3D671A">
        <w:rPr>
          <w:rFonts w:ascii="Times New Roman" w:hAnsi="Times New Roman" w:cs="Times New Roman"/>
          <w:sz w:val="24"/>
          <w:szCs w:val="24"/>
        </w:rPr>
        <w:t xml:space="preserve"> м</w:t>
      </w:r>
      <w:r w:rsidR="003823A3">
        <w:rPr>
          <w:rFonts w:ascii="Times New Roman" w:hAnsi="Times New Roman" w:cs="Times New Roman"/>
          <w:sz w:val="24"/>
          <w:szCs w:val="24"/>
        </w:rPr>
        <w:t>.</w:t>
      </w:r>
    </w:p>
    <w:p w:rsidR="00BB700A" w:rsidRDefault="005C5D29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публичного сервитута представлено на графическом описании. </w:t>
      </w:r>
    </w:p>
    <w:p w:rsidR="000B628D" w:rsidRPr="007C14CC" w:rsidRDefault="00BB700A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5AF8">
        <w:rPr>
          <w:rFonts w:ascii="Times New Roman" w:hAnsi="Times New Roman" w:cs="Times New Roman"/>
          <w:sz w:val="24"/>
          <w:szCs w:val="24"/>
        </w:rPr>
        <w:t xml:space="preserve">    </w:t>
      </w:r>
      <w:r w:rsidR="000B628D" w:rsidRPr="007C14CC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ознакомится с поступившим ходатайством об установлении сервитута: Свердловская область, п. Арти, ул. Ленина, д. 100, Телефон 8(34391)21330. Время приема заинтересованных лиц: понедельник, среда, пятница, с 8-00 до 17-00. Срок подачи заявлений об учете прав на земельные участки – до </w:t>
      </w:r>
      <w:r w:rsidR="00E96B5D">
        <w:rPr>
          <w:rFonts w:ascii="Times New Roman" w:hAnsi="Times New Roman" w:cs="Times New Roman"/>
          <w:sz w:val="24"/>
          <w:szCs w:val="24"/>
        </w:rPr>
        <w:t>21.08</w:t>
      </w:r>
      <w:r w:rsidR="00D963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2020г.</w:t>
      </w:r>
    </w:p>
    <w:p w:rsidR="000B628D" w:rsidRDefault="00525AF8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Данное сообщение о поступившем ходатайстве об установлении публичного сервитута размещено в </w:t>
      </w:r>
      <w:r w:rsidR="00E96B5D">
        <w:rPr>
          <w:rFonts w:ascii="Times New Roman" w:hAnsi="Times New Roman" w:cs="Times New Roman"/>
          <w:sz w:val="24"/>
          <w:szCs w:val="24"/>
        </w:rPr>
        <w:t xml:space="preserve">«Муниципальном вестнике» </w:t>
      </w:r>
      <w:r w:rsidR="007C14CC" w:rsidRPr="007C14CC">
        <w:rPr>
          <w:rFonts w:ascii="Times New Roman" w:hAnsi="Times New Roman" w:cs="Times New Roman"/>
          <w:sz w:val="24"/>
          <w:szCs w:val="24"/>
        </w:rPr>
        <w:t>газет</w:t>
      </w:r>
      <w:r w:rsidR="00E96B5D">
        <w:rPr>
          <w:rFonts w:ascii="Times New Roman" w:hAnsi="Times New Roman" w:cs="Times New Roman"/>
          <w:sz w:val="24"/>
          <w:szCs w:val="24"/>
        </w:rPr>
        <w:t>ы</w:t>
      </w:r>
      <w:r w:rsidR="00B76210">
        <w:rPr>
          <w:rFonts w:ascii="Times New Roman" w:hAnsi="Times New Roman" w:cs="Times New Roman"/>
          <w:sz w:val="24"/>
          <w:szCs w:val="24"/>
        </w:rPr>
        <w:t xml:space="preserve"> 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«Артинские Вести», на официальном сайте </w:t>
      </w:r>
      <w:r w:rsidR="002D2C20">
        <w:rPr>
          <w:rFonts w:ascii="Times New Roman" w:hAnsi="Times New Roman" w:cs="Times New Roman"/>
          <w:sz w:val="24"/>
          <w:szCs w:val="24"/>
        </w:rPr>
        <w:t>Администрации</w:t>
      </w:r>
      <w:r w:rsidR="007C14CC" w:rsidRPr="007C14CC">
        <w:rPr>
          <w:rFonts w:ascii="Times New Roman" w:hAnsi="Times New Roman" w:cs="Times New Roman"/>
          <w:sz w:val="24"/>
          <w:szCs w:val="24"/>
        </w:rPr>
        <w:t xml:space="preserve"> Артинского городского округа   </w:t>
      </w:r>
      <w:r w:rsidR="002D2C20" w:rsidRPr="002D2C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arti</w:t>
      </w:r>
      <w:r w:rsidR="002D2C20" w:rsidRPr="002D2C20">
        <w:rPr>
          <w:rFonts w:ascii="Times New Roman" w:hAnsi="Times New Roman" w:cs="Times New Roman"/>
          <w:sz w:val="24"/>
          <w:szCs w:val="24"/>
        </w:rPr>
        <w:t>-</w:t>
      </w:r>
      <w:r w:rsidR="002D2C20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2D2C20" w:rsidRPr="002D2C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C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C14CC" w:rsidRPr="007C14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70F43" w:rsidRDefault="00BB700A" w:rsidP="00525AF8">
      <w:pPr>
        <w:jc w:val="both"/>
        <w:rPr>
          <w:rFonts w:ascii="Times New Roman" w:hAnsi="Times New Roman" w:cs="Times New Roman"/>
          <w:sz w:val="24"/>
          <w:szCs w:val="24"/>
        </w:rPr>
      </w:pPr>
      <w:r w:rsidRPr="007C14CC">
        <w:rPr>
          <w:rFonts w:ascii="Times New Roman" w:hAnsi="Times New Roman" w:cs="Times New Roman"/>
          <w:sz w:val="24"/>
          <w:szCs w:val="24"/>
        </w:rPr>
        <w:t>Графическое описание границ 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876E23" w:rsidRPr="007C14CC" w:rsidRDefault="00876E23" w:rsidP="00525A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ТекстовоеПоле15"/>
      <w:bookmarkStart w:id="1" w:name="_GoBack"/>
      <w:r>
        <w:rPr>
          <w:noProof/>
          <w:sz w:val="20"/>
          <w:szCs w:val="20"/>
        </w:rPr>
        <w:drawing>
          <wp:inline distT="0" distB="0" distL="0" distR="0" wp14:anchorId="754A8324" wp14:editId="4695F157">
            <wp:extent cx="6000750" cy="4114800"/>
            <wp:effectExtent l="0" t="0" r="0" b="0"/>
            <wp:docPr id="1" name="Рисунок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5" cy="411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sectPr w:rsidR="00876E23" w:rsidRPr="007C14CC" w:rsidSect="00D70F4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85E"/>
    <w:rsid w:val="000B628D"/>
    <w:rsid w:val="001157BA"/>
    <w:rsid w:val="002D2C20"/>
    <w:rsid w:val="003823A3"/>
    <w:rsid w:val="003D671A"/>
    <w:rsid w:val="00444387"/>
    <w:rsid w:val="00494341"/>
    <w:rsid w:val="004C0926"/>
    <w:rsid w:val="00525AF8"/>
    <w:rsid w:val="00563669"/>
    <w:rsid w:val="005653A5"/>
    <w:rsid w:val="005B6449"/>
    <w:rsid w:val="005C5D29"/>
    <w:rsid w:val="00636C61"/>
    <w:rsid w:val="006F3DB6"/>
    <w:rsid w:val="007C14CC"/>
    <w:rsid w:val="007D685E"/>
    <w:rsid w:val="00876E23"/>
    <w:rsid w:val="009451D9"/>
    <w:rsid w:val="00951C03"/>
    <w:rsid w:val="00B153F1"/>
    <w:rsid w:val="00B76210"/>
    <w:rsid w:val="00BB700A"/>
    <w:rsid w:val="00D45E80"/>
    <w:rsid w:val="00D70F43"/>
    <w:rsid w:val="00D963DB"/>
    <w:rsid w:val="00E96B5D"/>
    <w:rsid w:val="00F73010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AD43-FB0A-4D9B-9B91-A8D2491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ser5-pc</dc:creator>
  <cp:keywords/>
  <dc:description/>
  <cp:lastModifiedBy>Земля1</cp:lastModifiedBy>
  <cp:revision>11</cp:revision>
  <dcterms:created xsi:type="dcterms:W3CDTF">2019-11-27T03:44:00Z</dcterms:created>
  <dcterms:modified xsi:type="dcterms:W3CDTF">2020-07-17T06:34:00Z</dcterms:modified>
</cp:coreProperties>
</file>